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711A8E" w:rsidP="00963AF7">
      <w:pPr>
        <w:jc w:val="right"/>
      </w:pPr>
      <w:r w:rsidRPr="00711A8E">
        <w:t>дело № 5-</w:t>
      </w:r>
      <w:r w:rsidRPr="00711A8E" w:rsidR="00633336">
        <w:t>545</w:t>
      </w:r>
      <w:r w:rsidRPr="00711A8E">
        <w:t>-</w:t>
      </w:r>
      <w:r w:rsidRPr="00711A8E" w:rsidR="00963AF7">
        <w:t>2004</w:t>
      </w:r>
      <w:r w:rsidRPr="00711A8E">
        <w:t>/</w:t>
      </w:r>
      <w:r w:rsidRPr="00711A8E" w:rsidR="00633336">
        <w:t>2024</w:t>
      </w:r>
    </w:p>
    <w:p w:rsidR="00465631" w:rsidRPr="00711A8E" w:rsidP="00963AF7">
      <w:pPr>
        <w:jc w:val="center"/>
      </w:pPr>
      <w:r w:rsidRPr="00711A8E">
        <w:t>ПОСТАНОВЛЕНИЕ</w:t>
      </w:r>
    </w:p>
    <w:p w:rsidR="00465631" w:rsidRPr="00711A8E" w:rsidP="00963AF7">
      <w:pPr>
        <w:jc w:val="center"/>
      </w:pPr>
      <w:r w:rsidRPr="00711A8E">
        <w:t>о назначении административного наказания</w:t>
      </w:r>
    </w:p>
    <w:p w:rsidR="00465631" w:rsidRPr="00711A8E" w:rsidP="00963AF7">
      <w:pPr>
        <w:pStyle w:val="NoSpacing"/>
      </w:pPr>
    </w:p>
    <w:p w:rsidR="00465631" w:rsidRPr="00711A8E" w:rsidP="00963AF7">
      <w:pPr>
        <w:pStyle w:val="NoSpacing"/>
      </w:pPr>
      <w:r w:rsidRPr="00711A8E">
        <w:t xml:space="preserve">16 июля 2024 года                                  </w:t>
      </w:r>
      <w:r w:rsidRPr="00711A8E" w:rsidR="00963AF7">
        <w:t xml:space="preserve">               </w:t>
      </w:r>
      <w:r w:rsidRPr="00711A8E">
        <w:t xml:space="preserve">                                   </w:t>
      </w:r>
      <w:r w:rsidRPr="00711A8E" w:rsidR="00F825CF">
        <w:t xml:space="preserve">      </w:t>
      </w:r>
      <w:r w:rsidRPr="00711A8E">
        <w:t xml:space="preserve"> г. Нефтеюганск</w:t>
      </w:r>
    </w:p>
    <w:p w:rsidR="00465631" w:rsidRPr="00711A8E" w:rsidP="00963AF7">
      <w:pPr>
        <w:pStyle w:val="NoSpacing"/>
      </w:pPr>
    </w:p>
    <w:p w:rsidR="00465631" w:rsidRPr="00711A8E" w:rsidP="00963AF7">
      <w:pPr>
        <w:pStyle w:val="NoSpacing"/>
        <w:ind w:firstLine="567"/>
        <w:jc w:val="both"/>
      </w:pPr>
      <w:r w:rsidRPr="00711A8E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мкр-н, дом 30), рассмотрев в открытом судебном заседании дело об административном правон</w:t>
      </w:r>
      <w:r w:rsidRPr="00711A8E">
        <w:t xml:space="preserve">арушении в отношении </w:t>
      </w:r>
    </w:p>
    <w:p w:rsidR="00465631" w:rsidRPr="00711A8E" w:rsidP="00963AF7">
      <w:pPr>
        <w:pStyle w:val="NoSpacing"/>
        <w:ind w:firstLine="567"/>
        <w:jc w:val="both"/>
      </w:pPr>
      <w:r w:rsidRPr="00711A8E">
        <w:t>Халанчук</w:t>
      </w:r>
      <w:r w:rsidRPr="00711A8E">
        <w:t xml:space="preserve"> </w:t>
      </w:r>
      <w:r w:rsidRPr="00711A8E" w:rsidR="007F0185">
        <w:t>А.Н.</w:t>
      </w:r>
      <w:r w:rsidRPr="00711A8E">
        <w:t xml:space="preserve">, </w:t>
      </w:r>
      <w:r w:rsidRPr="00711A8E" w:rsidR="007F0185">
        <w:t>***</w:t>
      </w:r>
      <w:r w:rsidRPr="00711A8E">
        <w:t xml:space="preserve"> года рождения, урожен</w:t>
      </w:r>
      <w:r w:rsidRPr="00711A8E" w:rsidR="00963AF7">
        <w:t>ца</w:t>
      </w:r>
      <w:r w:rsidRPr="00711A8E" w:rsidR="00F825CF">
        <w:t xml:space="preserve"> </w:t>
      </w:r>
      <w:r w:rsidRPr="00711A8E" w:rsidR="007F0185">
        <w:t>***</w:t>
      </w:r>
      <w:r w:rsidRPr="00711A8E" w:rsidR="00963AF7">
        <w:t xml:space="preserve">, зарегистрированного и </w:t>
      </w:r>
      <w:r w:rsidRPr="00711A8E">
        <w:t>проживающ</w:t>
      </w:r>
      <w:r w:rsidRPr="00711A8E" w:rsidR="00963AF7">
        <w:t>его</w:t>
      </w:r>
      <w:r w:rsidRPr="00711A8E">
        <w:t xml:space="preserve"> по адресу: </w:t>
      </w:r>
      <w:r w:rsidRPr="00711A8E" w:rsidR="007F0185">
        <w:t>***</w:t>
      </w:r>
      <w:r w:rsidRPr="00711A8E" w:rsidR="00963AF7">
        <w:t xml:space="preserve">, </w:t>
      </w:r>
      <w:r w:rsidRPr="00711A8E" w:rsidR="00D50082">
        <w:t xml:space="preserve">водительское удостоверение: </w:t>
      </w:r>
      <w:r w:rsidRPr="00711A8E" w:rsidR="007F0185">
        <w:t>***</w:t>
      </w:r>
      <w:r w:rsidRPr="00711A8E" w:rsidR="00963AF7">
        <w:t>,</w:t>
      </w:r>
    </w:p>
    <w:p w:rsidR="00465631" w:rsidRPr="00711A8E" w:rsidP="00963AF7">
      <w:pPr>
        <w:pStyle w:val="BodyText"/>
        <w:jc w:val="both"/>
      </w:pPr>
      <w:r w:rsidRPr="00711A8E">
        <w:rPr>
          <w:lang w:val="ru-RU"/>
        </w:rPr>
        <w:t xml:space="preserve">        </w:t>
      </w:r>
      <w:r w:rsidRPr="00711A8E">
        <w:t>в совершении административного правонарушения, предусмотренного ч.</w:t>
      </w:r>
      <w:r w:rsidRPr="00711A8E">
        <w:rPr>
          <w:lang w:val="ru-RU"/>
        </w:rPr>
        <w:t xml:space="preserve"> 5</w:t>
      </w:r>
      <w:r w:rsidRPr="00711A8E">
        <w:t xml:space="preserve"> ст. 12.15 Кодекса Российской Федерации об административных правонарушениях,</w:t>
      </w:r>
    </w:p>
    <w:p w:rsidR="00465631" w:rsidRPr="00711A8E" w:rsidP="00963AF7">
      <w:pPr>
        <w:jc w:val="center"/>
        <w:rPr>
          <w:bCs/>
        </w:rPr>
      </w:pPr>
      <w:r w:rsidRPr="00711A8E">
        <w:rPr>
          <w:bCs/>
        </w:rPr>
        <w:t>У С Т А Н О В И Л:</w:t>
      </w:r>
    </w:p>
    <w:p w:rsidR="00465631" w:rsidRPr="00711A8E" w:rsidP="00963AF7">
      <w:pPr>
        <w:jc w:val="center"/>
        <w:rPr>
          <w:bCs/>
        </w:rPr>
      </w:pPr>
    </w:p>
    <w:p w:rsidR="00465631" w:rsidRPr="00711A8E" w:rsidP="00FF7BB6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11A8E">
        <w:rPr>
          <w:rFonts w:ascii="Times New Roman" w:hAnsi="Times New Roman" w:cs="Times New Roman"/>
        </w:rPr>
        <w:t>21.04.2024 в 08 час. 27 мин. на 712 км автодороги Нефтеюган</w:t>
      </w:r>
      <w:r w:rsidRPr="00711A8E">
        <w:rPr>
          <w:rFonts w:ascii="Times New Roman" w:hAnsi="Times New Roman" w:cs="Times New Roman"/>
        </w:rPr>
        <w:t>ск-Мамонтово</w:t>
      </w:r>
      <w:r w:rsidRPr="00711A8E" w:rsidR="00FF7BB6">
        <w:rPr>
          <w:rFonts w:ascii="Times New Roman" w:hAnsi="Times New Roman" w:cs="Times New Roman"/>
        </w:rPr>
        <w:t xml:space="preserve"> Нефтеюганского района</w:t>
      </w:r>
      <w:r w:rsidRPr="00711A8E">
        <w:rPr>
          <w:rFonts w:ascii="Times New Roman" w:hAnsi="Times New Roman" w:cs="Times New Roman"/>
        </w:rPr>
        <w:t xml:space="preserve">, водитель </w:t>
      </w:r>
      <w:r w:rsidRPr="00711A8E" w:rsidR="00FF7BB6">
        <w:rPr>
          <w:rFonts w:ascii="Times New Roman" w:hAnsi="Times New Roman" w:cs="Times New Roman"/>
        </w:rPr>
        <w:t>Халанчук А.Н.</w:t>
      </w:r>
      <w:r w:rsidRPr="00711A8E">
        <w:rPr>
          <w:rFonts w:ascii="Times New Roman" w:hAnsi="Times New Roman" w:cs="Times New Roman"/>
        </w:rPr>
        <w:t xml:space="preserve"> управляя транспортным средством </w:t>
      </w:r>
      <w:r w:rsidRPr="00711A8E" w:rsidR="007F0185">
        <w:rPr>
          <w:rFonts w:ascii="Times New Roman" w:hAnsi="Times New Roman" w:cs="Times New Roman"/>
        </w:rPr>
        <w:t xml:space="preserve">*** </w:t>
      </w:r>
      <w:r w:rsidRPr="00711A8E" w:rsidR="00147ACE">
        <w:rPr>
          <w:rFonts w:ascii="Times New Roman" w:hAnsi="Times New Roman" w:cs="Times New Roman"/>
        </w:rPr>
        <w:t>г/н</w:t>
      </w:r>
      <w:r w:rsidRPr="00711A8E">
        <w:rPr>
          <w:rFonts w:ascii="Times New Roman" w:hAnsi="Times New Roman" w:cs="Times New Roman"/>
        </w:rPr>
        <w:t xml:space="preserve"> </w:t>
      </w:r>
      <w:r w:rsidRPr="00711A8E" w:rsidR="007F0185">
        <w:rPr>
          <w:rFonts w:ascii="Times New Roman" w:hAnsi="Times New Roman" w:cs="Times New Roman"/>
        </w:rPr>
        <w:t>***</w:t>
      </w:r>
      <w:r w:rsidRPr="00711A8E">
        <w:rPr>
          <w:rFonts w:ascii="Times New Roman" w:hAnsi="Times New Roman" w:cs="Times New Roman"/>
        </w:rPr>
        <w:t>совершил обгон грузового транспортного средства</w:t>
      </w:r>
      <w:r w:rsidRPr="00711A8E" w:rsidR="00FF7BB6">
        <w:rPr>
          <w:rFonts w:ascii="Times New Roman" w:hAnsi="Times New Roman" w:cs="Times New Roman"/>
        </w:rPr>
        <w:t>, автобуса</w:t>
      </w:r>
      <w:r w:rsidRPr="00711A8E" w:rsidR="00963AF7">
        <w:rPr>
          <w:rFonts w:ascii="Times New Roman" w:hAnsi="Times New Roman" w:cs="Times New Roman"/>
        </w:rPr>
        <w:t xml:space="preserve"> </w:t>
      </w:r>
      <w:r w:rsidRPr="00711A8E" w:rsidR="00FF7BB6">
        <w:rPr>
          <w:rFonts w:ascii="Times New Roman" w:hAnsi="Times New Roman" w:cs="Times New Roman"/>
        </w:rPr>
        <w:t xml:space="preserve">в зоне действия дорожного знака 3.20 «обгон запрещен» </w:t>
      </w:r>
      <w:r w:rsidRPr="00711A8E" w:rsidR="00963AF7">
        <w:rPr>
          <w:rFonts w:ascii="Times New Roman" w:hAnsi="Times New Roman" w:cs="Times New Roman"/>
        </w:rPr>
        <w:t xml:space="preserve">с выездом на полосу автодороги предназначенную для встречного движения </w:t>
      </w:r>
      <w:r w:rsidRPr="00711A8E">
        <w:rPr>
          <w:rFonts w:ascii="Times New Roman" w:hAnsi="Times New Roman" w:cs="Times New Roman"/>
        </w:rPr>
        <w:t>с пересечением горизонтальной разметки 1.1 «Сплошная линия»</w:t>
      </w:r>
      <w:r w:rsidRPr="00711A8E" w:rsidR="00FF7BB6">
        <w:rPr>
          <w:rFonts w:ascii="Times New Roman" w:hAnsi="Times New Roman" w:cs="Times New Roman"/>
        </w:rPr>
        <w:t>.</w:t>
      </w:r>
      <w:r w:rsidRPr="00711A8E">
        <w:rPr>
          <w:rFonts w:ascii="Times New Roman" w:hAnsi="Times New Roman" w:cs="Times New Roman"/>
        </w:rPr>
        <w:t xml:space="preserve"> </w:t>
      </w:r>
      <w:r w:rsidRPr="00711A8E" w:rsidR="00FF7BB6">
        <w:rPr>
          <w:rFonts w:ascii="Times New Roman" w:hAnsi="Times New Roman" w:cs="Times New Roman"/>
        </w:rPr>
        <w:t xml:space="preserve">Данное правонарушение совершено повторно </w:t>
      </w:r>
      <w:r w:rsidRPr="00711A8E" w:rsidR="00345ED6">
        <w:rPr>
          <w:rFonts w:ascii="Times New Roman" w:hAnsi="Times New Roman" w:cs="Times New Roman"/>
        </w:rPr>
        <w:t>по постановлению №</w:t>
      </w:r>
      <w:r w:rsidRPr="00711A8E" w:rsidR="007F0185">
        <w:rPr>
          <w:rFonts w:ascii="Times New Roman" w:hAnsi="Times New Roman" w:cs="Times New Roman"/>
        </w:rPr>
        <w:t xml:space="preserve">*** </w:t>
      </w:r>
      <w:r w:rsidRPr="00711A8E" w:rsidR="00345ED6">
        <w:rPr>
          <w:rFonts w:ascii="Times New Roman" w:hAnsi="Times New Roman" w:cs="Times New Roman"/>
        </w:rPr>
        <w:t>от 12.09.2023</w:t>
      </w:r>
      <w:r w:rsidRPr="00711A8E" w:rsidR="00FF7BB6">
        <w:rPr>
          <w:rFonts w:ascii="Times New Roman" w:hAnsi="Times New Roman" w:cs="Times New Roman"/>
        </w:rPr>
        <w:t xml:space="preserve">, постановление вступило в законную силу </w:t>
      </w:r>
      <w:r w:rsidRPr="00711A8E" w:rsidR="00345ED6">
        <w:rPr>
          <w:rFonts w:ascii="Times New Roman" w:hAnsi="Times New Roman" w:cs="Times New Roman"/>
        </w:rPr>
        <w:t>26</w:t>
      </w:r>
      <w:r w:rsidRPr="00711A8E" w:rsidR="00FF7BB6">
        <w:rPr>
          <w:rFonts w:ascii="Times New Roman" w:hAnsi="Times New Roman" w:cs="Times New Roman"/>
        </w:rPr>
        <w:t>.</w:t>
      </w:r>
      <w:r w:rsidRPr="00711A8E" w:rsidR="00345ED6">
        <w:rPr>
          <w:rFonts w:ascii="Times New Roman" w:hAnsi="Times New Roman" w:cs="Times New Roman"/>
        </w:rPr>
        <w:t>09</w:t>
      </w:r>
      <w:r w:rsidRPr="00711A8E" w:rsidR="00FF7BB6">
        <w:rPr>
          <w:rFonts w:ascii="Times New Roman" w:hAnsi="Times New Roman" w:cs="Times New Roman"/>
        </w:rPr>
        <w:t>.2023 года</w:t>
      </w:r>
      <w:r w:rsidRPr="00711A8E" w:rsidR="00480FF4">
        <w:rPr>
          <w:rFonts w:ascii="Times New Roman" w:hAnsi="Times New Roman" w:cs="Times New Roman"/>
        </w:rPr>
        <w:t>, оплата</w:t>
      </w:r>
      <w:r w:rsidRPr="00711A8E" w:rsidR="00EC5CFC">
        <w:rPr>
          <w:rFonts w:ascii="Times New Roman" w:hAnsi="Times New Roman" w:cs="Times New Roman"/>
        </w:rPr>
        <w:t xml:space="preserve"> 14.09.2023</w:t>
      </w:r>
      <w:r w:rsidRPr="00711A8E" w:rsidR="00756EF5">
        <w:rPr>
          <w:rFonts w:ascii="Times New Roman" w:hAnsi="Times New Roman" w:cs="Times New Roman"/>
        </w:rPr>
        <w:t xml:space="preserve">, </w:t>
      </w:r>
      <w:r w:rsidRPr="00711A8E">
        <w:rPr>
          <w:rFonts w:ascii="Times New Roman" w:hAnsi="Times New Roman" w:cs="Times New Roman"/>
        </w:rPr>
        <w:t>чем нарушил п. 1.3</w:t>
      </w:r>
      <w:r w:rsidRPr="00711A8E" w:rsidR="00756EF5">
        <w:rPr>
          <w:rFonts w:ascii="Times New Roman" w:hAnsi="Times New Roman" w:cs="Times New Roman"/>
        </w:rPr>
        <w:t>, п. 9.1.1</w:t>
      </w:r>
      <w:r w:rsidRPr="00711A8E">
        <w:rPr>
          <w:rFonts w:ascii="Times New Roman" w:hAnsi="Times New Roman" w:cs="Times New Roman"/>
        </w:rPr>
        <w:t xml:space="preserve"> Правил дорожного движения РФ, утвержденных постановлением Правительства Российской Федерации от 23.10.1993 года № 1090. </w:t>
      </w:r>
    </w:p>
    <w:p w:rsidR="00963AF7" w:rsidRPr="00711A8E" w:rsidP="00963AF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11A8E">
        <w:rPr>
          <w:rFonts w:ascii="Times New Roman" w:hAnsi="Times New Roman" w:cs="Times New Roman"/>
        </w:rPr>
        <w:t xml:space="preserve">В судебном заседании </w:t>
      </w:r>
      <w:r w:rsidRPr="00711A8E" w:rsidR="00FF7BB6">
        <w:rPr>
          <w:rFonts w:ascii="Times New Roman" w:hAnsi="Times New Roman" w:cs="Times New Roman"/>
        </w:rPr>
        <w:t>Халанчук А.Н.</w:t>
      </w:r>
      <w:r w:rsidRPr="00711A8E">
        <w:rPr>
          <w:rFonts w:ascii="Times New Roman" w:hAnsi="Times New Roman" w:cs="Times New Roman"/>
        </w:rPr>
        <w:t xml:space="preserve"> вину в совершении административного правонарушения </w:t>
      </w:r>
      <w:r w:rsidRPr="00711A8E" w:rsidR="00AF0A26">
        <w:rPr>
          <w:rFonts w:ascii="Times New Roman" w:hAnsi="Times New Roman" w:cs="Times New Roman"/>
        </w:rPr>
        <w:t>не признал</w:t>
      </w:r>
      <w:r w:rsidRPr="00711A8E" w:rsidR="003204FC">
        <w:rPr>
          <w:rFonts w:ascii="Times New Roman" w:hAnsi="Times New Roman" w:cs="Times New Roman"/>
        </w:rPr>
        <w:t xml:space="preserve"> в полном объеме.</w:t>
      </w:r>
      <w:r w:rsidRPr="00711A8E" w:rsidR="00AF0A26">
        <w:rPr>
          <w:rFonts w:ascii="Times New Roman" w:hAnsi="Times New Roman" w:cs="Times New Roman"/>
        </w:rPr>
        <w:t xml:space="preserve"> </w:t>
      </w:r>
      <w:r w:rsidRPr="00711A8E" w:rsidR="003204FC">
        <w:rPr>
          <w:rFonts w:ascii="Times New Roman" w:hAnsi="Times New Roman" w:cs="Times New Roman"/>
        </w:rPr>
        <w:t xml:space="preserve"> </w:t>
      </w:r>
    </w:p>
    <w:p w:rsidR="00963AF7" w:rsidRPr="00711A8E" w:rsidP="00963AF7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11A8E">
        <w:rPr>
          <w:rFonts w:ascii="Times New Roman" w:hAnsi="Times New Roman" w:cs="Times New Roman"/>
        </w:rPr>
        <w:t xml:space="preserve">Мировой судья, выслушав </w:t>
      </w:r>
      <w:r w:rsidRPr="00711A8E" w:rsidR="00FF7BB6">
        <w:rPr>
          <w:rFonts w:ascii="Times New Roman" w:hAnsi="Times New Roman" w:cs="Times New Roman"/>
        </w:rPr>
        <w:t>Халанчук А.Н.</w:t>
      </w:r>
      <w:r w:rsidRPr="00711A8E">
        <w:rPr>
          <w:rFonts w:ascii="Times New Roman" w:hAnsi="Times New Roman" w:cs="Times New Roman"/>
        </w:rPr>
        <w:t xml:space="preserve">, исследовав материалы дела, считает, что вина </w:t>
      </w:r>
      <w:r w:rsidRPr="00711A8E" w:rsidR="00FF7BB6">
        <w:rPr>
          <w:rFonts w:ascii="Times New Roman" w:hAnsi="Times New Roman" w:cs="Times New Roman"/>
        </w:rPr>
        <w:t>Халанчук А.Н.</w:t>
      </w:r>
      <w:r w:rsidRPr="00711A8E">
        <w:rPr>
          <w:rFonts w:ascii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63AF7" w:rsidRPr="00711A8E" w:rsidP="00147ACE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711A8E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711A8E" w:rsidR="007F0185">
        <w:rPr>
          <w:rFonts w:ascii="Times New Roman" w:hAnsi="Times New Roman" w:cs="Times New Roman"/>
        </w:rPr>
        <w:t>***</w:t>
      </w:r>
      <w:r w:rsidRPr="00711A8E" w:rsidR="007F0185">
        <w:rPr>
          <w:rFonts w:ascii="Times New Roman" w:hAnsi="Times New Roman" w:cs="Times New Roman"/>
        </w:rPr>
        <w:t xml:space="preserve"> </w:t>
      </w:r>
      <w:r w:rsidRPr="00711A8E">
        <w:rPr>
          <w:rFonts w:ascii="Times New Roman" w:hAnsi="Times New Roman" w:cs="Times New Roman"/>
        </w:rPr>
        <w:t xml:space="preserve">от </w:t>
      </w:r>
      <w:r w:rsidRPr="00711A8E" w:rsidR="00D50082">
        <w:rPr>
          <w:rFonts w:ascii="Times New Roman" w:hAnsi="Times New Roman" w:cs="Times New Roman"/>
        </w:rPr>
        <w:t>21.04.2024</w:t>
      </w:r>
      <w:r w:rsidRPr="00711A8E">
        <w:rPr>
          <w:rFonts w:ascii="Times New Roman" w:hAnsi="Times New Roman" w:cs="Times New Roman"/>
        </w:rPr>
        <w:t xml:space="preserve">, согласно которому </w:t>
      </w:r>
      <w:r w:rsidRPr="00711A8E" w:rsidR="00D50082">
        <w:rPr>
          <w:rFonts w:ascii="Times New Roman" w:hAnsi="Times New Roman" w:cs="Times New Roman"/>
        </w:rPr>
        <w:t>21.04.2024</w:t>
      </w:r>
      <w:r w:rsidRPr="00711A8E">
        <w:rPr>
          <w:rFonts w:ascii="Times New Roman" w:hAnsi="Times New Roman" w:cs="Times New Roman"/>
        </w:rPr>
        <w:t xml:space="preserve"> в </w:t>
      </w:r>
      <w:r w:rsidRPr="00711A8E" w:rsidR="007149D2">
        <w:rPr>
          <w:rFonts w:ascii="Times New Roman" w:hAnsi="Times New Roman" w:cs="Times New Roman"/>
        </w:rPr>
        <w:t>08</w:t>
      </w:r>
      <w:r w:rsidRPr="00711A8E">
        <w:rPr>
          <w:rFonts w:ascii="Times New Roman" w:hAnsi="Times New Roman" w:cs="Times New Roman"/>
        </w:rPr>
        <w:t xml:space="preserve"> час. </w:t>
      </w:r>
      <w:r w:rsidRPr="00711A8E" w:rsidR="007149D2">
        <w:rPr>
          <w:rFonts w:ascii="Times New Roman" w:hAnsi="Times New Roman" w:cs="Times New Roman"/>
        </w:rPr>
        <w:t>27</w:t>
      </w:r>
      <w:r w:rsidRPr="00711A8E">
        <w:rPr>
          <w:rFonts w:ascii="Times New Roman" w:hAnsi="Times New Roman" w:cs="Times New Roman"/>
        </w:rPr>
        <w:t xml:space="preserve"> мин.</w:t>
      </w:r>
      <w:r w:rsidRPr="00711A8E" w:rsidR="007149D2">
        <w:rPr>
          <w:rFonts w:ascii="Times New Roman" w:hAnsi="Times New Roman" w:cs="Times New Roman"/>
        </w:rPr>
        <w:t xml:space="preserve"> на 712 км автодороги Нефтеюганск-Мамонтово Нефтеюганского района, водитель Халанчук А.Н. управляя транспортным средством </w:t>
      </w:r>
      <w:r w:rsidRPr="00711A8E" w:rsidR="007F0185">
        <w:rPr>
          <w:rFonts w:ascii="Times New Roman" w:hAnsi="Times New Roman" w:cs="Times New Roman"/>
        </w:rPr>
        <w:t>***</w:t>
      </w:r>
      <w:r w:rsidRPr="00711A8E" w:rsidR="007149D2">
        <w:rPr>
          <w:rFonts w:ascii="Times New Roman" w:hAnsi="Times New Roman" w:cs="Times New Roman"/>
        </w:rPr>
        <w:t xml:space="preserve">г/н </w:t>
      </w:r>
      <w:r w:rsidRPr="00711A8E" w:rsidR="007F0185">
        <w:rPr>
          <w:rFonts w:ascii="Times New Roman" w:hAnsi="Times New Roman" w:cs="Times New Roman"/>
        </w:rPr>
        <w:t>***</w:t>
      </w:r>
      <w:r w:rsidRPr="00711A8E" w:rsidR="007149D2">
        <w:rPr>
          <w:rFonts w:ascii="Times New Roman" w:hAnsi="Times New Roman" w:cs="Times New Roman"/>
        </w:rPr>
        <w:t>совершил обгон грузового транспортного средства, автобуса в зоне действия дорожного знака 3.20 «обгон запрещен» с выездом на полосу автодороги предназначенную для встречного движения с пересечением горизонтальной разметки 1.1 «Сплошная линия». Данное правонарушение совершено повторно по постановлению №</w:t>
      </w:r>
      <w:r w:rsidRPr="00711A8E" w:rsidR="007F0185">
        <w:rPr>
          <w:rFonts w:ascii="Times New Roman" w:hAnsi="Times New Roman" w:cs="Times New Roman"/>
        </w:rPr>
        <w:t>***</w:t>
      </w:r>
      <w:r w:rsidRPr="00711A8E" w:rsidR="007149D2">
        <w:rPr>
          <w:rFonts w:ascii="Times New Roman" w:hAnsi="Times New Roman" w:cs="Times New Roman"/>
        </w:rPr>
        <w:t>от 12.09.2023, постановление вступило в законную силу 26.09.2023 года, оплата 14.09.2023</w:t>
      </w:r>
      <w:r w:rsidRPr="00711A8E" w:rsidR="00A60EF9">
        <w:rPr>
          <w:rFonts w:ascii="Times New Roman" w:hAnsi="Times New Roman" w:cs="Times New Roman"/>
        </w:rPr>
        <w:t xml:space="preserve">. </w:t>
      </w:r>
      <w:r w:rsidRPr="00711A8E">
        <w:rPr>
          <w:rFonts w:ascii="Times New Roman" w:hAnsi="Times New Roman" w:cs="Times New Roman"/>
        </w:rPr>
        <w:t xml:space="preserve">В данном протоколе имеется собственноручная подпись </w:t>
      </w:r>
      <w:r w:rsidRPr="00711A8E" w:rsidR="00FF7BB6">
        <w:rPr>
          <w:rFonts w:ascii="Times New Roman" w:hAnsi="Times New Roman" w:cs="Times New Roman"/>
        </w:rPr>
        <w:t>Халанчук А.Н.</w:t>
      </w:r>
      <w:r w:rsidRPr="00711A8E">
        <w:rPr>
          <w:rFonts w:ascii="Times New Roman" w:hAnsi="Times New Roman" w:cs="Times New Roman"/>
        </w:rPr>
        <w:t xml:space="preserve"> о том, что </w:t>
      </w:r>
      <w:r w:rsidRPr="00711A8E" w:rsidR="00147ACE">
        <w:rPr>
          <w:rFonts w:ascii="Times New Roman" w:hAnsi="Times New Roman" w:cs="Times New Roman"/>
        </w:rPr>
        <w:t>он</w:t>
      </w:r>
      <w:r w:rsidRPr="00711A8E">
        <w:rPr>
          <w:rFonts w:ascii="Times New Roman" w:hAnsi="Times New Roman" w:cs="Times New Roman"/>
        </w:rPr>
        <w:t xml:space="preserve"> с данн</w:t>
      </w:r>
      <w:r w:rsidRPr="00711A8E">
        <w:rPr>
          <w:rFonts w:ascii="Times New Roman" w:hAnsi="Times New Roman" w:cs="Times New Roman"/>
        </w:rPr>
        <w:t xml:space="preserve">ым протоколом ознакомлен, права </w:t>
      </w:r>
      <w:r w:rsidRPr="00711A8E" w:rsidR="00147ACE">
        <w:rPr>
          <w:rFonts w:ascii="Times New Roman" w:hAnsi="Times New Roman" w:cs="Times New Roman"/>
        </w:rPr>
        <w:t>ему</w:t>
      </w:r>
      <w:r w:rsidRPr="00711A8E">
        <w:rPr>
          <w:rFonts w:ascii="Times New Roman" w:hAnsi="Times New Roman" w:cs="Times New Roman"/>
        </w:rPr>
        <w:t xml:space="preserve"> разъяснены;       </w:t>
      </w:r>
    </w:p>
    <w:p w:rsidR="00963AF7" w:rsidRPr="00711A8E" w:rsidP="00963AF7">
      <w:pPr>
        <w:ind w:firstLine="567"/>
        <w:jc w:val="both"/>
      </w:pPr>
      <w:r w:rsidRPr="00711A8E">
        <w:t>- схемой места совершения административного правонарушения</w:t>
      </w:r>
      <w:r w:rsidRPr="00711A8E" w:rsidR="00A60EF9">
        <w:t xml:space="preserve"> к протоколу </w:t>
      </w:r>
      <w:r w:rsidRPr="00711A8E">
        <w:t>***</w:t>
      </w:r>
      <w:r w:rsidRPr="00711A8E">
        <w:t xml:space="preserve">, согласно которой </w:t>
      </w:r>
      <w:r w:rsidRPr="00711A8E" w:rsidR="00FF7BB6">
        <w:t>Халанчук А.Н.</w:t>
      </w:r>
      <w:r w:rsidRPr="00711A8E">
        <w:t xml:space="preserve"> </w:t>
      </w:r>
      <w:r w:rsidRPr="00711A8E" w:rsidR="00AD5603">
        <w:t xml:space="preserve">на 712 км автодороги Нефтеюганск-Мамонтово Нефтеюганского района </w:t>
      </w:r>
      <w:r w:rsidRPr="00711A8E">
        <w:t>управляя</w:t>
      </w:r>
      <w:r w:rsidRPr="00711A8E">
        <w:t xml:space="preserve"> а/м </w:t>
      </w:r>
      <w:r w:rsidRPr="00711A8E" w:rsidR="007F0185">
        <w:t>***</w:t>
      </w:r>
      <w:r w:rsidRPr="00711A8E" w:rsidR="00147ACE">
        <w:t xml:space="preserve">г/н </w:t>
      </w:r>
      <w:r w:rsidRPr="00711A8E">
        <w:t>***</w:t>
      </w:r>
      <w:r w:rsidRPr="00711A8E">
        <w:t xml:space="preserve">, совершил обгон </w:t>
      </w:r>
      <w:r w:rsidRPr="00711A8E" w:rsidR="00147ACE">
        <w:t>грузового транспортного средства</w:t>
      </w:r>
      <w:r w:rsidRPr="00711A8E" w:rsidR="00AD5603">
        <w:t>, автобуса</w:t>
      </w:r>
      <w:r w:rsidRPr="00711A8E" w:rsidR="00147ACE">
        <w:t xml:space="preserve"> с выездом на полосу автодороги предназначенную для встречного движения в зоне действия знака 3.20 «обгон запрещен» с пересечением горизонтальной разметки 1.1 «Сплошная линия»</w:t>
      </w:r>
      <w:r w:rsidRPr="00711A8E">
        <w:t xml:space="preserve">. </w:t>
      </w:r>
      <w:r w:rsidRPr="00711A8E" w:rsidR="00FF7BB6">
        <w:t>Халанчук А.Н.</w:t>
      </w:r>
      <w:r w:rsidRPr="00711A8E">
        <w:t xml:space="preserve"> со схемой был ознакомлен;</w:t>
      </w:r>
    </w:p>
    <w:p w:rsidR="00963AF7" w:rsidRPr="00711A8E" w:rsidP="00963AF7">
      <w:pPr>
        <w:ind w:firstLine="567"/>
        <w:jc w:val="both"/>
      </w:pPr>
      <w:r w:rsidRPr="00711A8E">
        <w:t>- рапортом ИДПС взвода №1 роты №2 ОБ</w:t>
      </w:r>
      <w:r w:rsidRPr="00711A8E" w:rsidR="00ED1029">
        <w:t xml:space="preserve"> </w:t>
      </w:r>
      <w:r w:rsidRPr="00711A8E">
        <w:t>ДПС ГИБДД УМВД России по ХМАО-Югре П</w:t>
      </w:r>
      <w:r w:rsidRPr="00711A8E" w:rsidR="00663E3C">
        <w:t>.</w:t>
      </w:r>
      <w:r w:rsidRPr="00711A8E">
        <w:t xml:space="preserve"> от </w:t>
      </w:r>
      <w:r w:rsidRPr="00711A8E" w:rsidR="00D50082">
        <w:t>21.04.2024</w:t>
      </w:r>
      <w:r w:rsidRPr="00711A8E">
        <w:t xml:space="preserve">, согласно которому, он </w:t>
      </w:r>
      <w:r w:rsidRPr="00711A8E" w:rsidR="00D50082">
        <w:t>21.04.2024</w:t>
      </w:r>
      <w:r w:rsidRPr="00711A8E">
        <w:t xml:space="preserve"> заступил на службу </w:t>
      </w:r>
      <w:r w:rsidRPr="00711A8E" w:rsidR="00CE3EB7">
        <w:t>в</w:t>
      </w:r>
      <w:r w:rsidRPr="00711A8E">
        <w:t xml:space="preserve"> </w:t>
      </w:r>
      <w:r w:rsidRPr="00711A8E" w:rsidR="00663E3C">
        <w:rPr>
          <w:lang w:val="en-US"/>
        </w:rPr>
        <w:t>I</w:t>
      </w:r>
      <w:r w:rsidRPr="00711A8E">
        <w:t xml:space="preserve"> смену</w:t>
      </w:r>
      <w:r w:rsidRPr="00711A8E" w:rsidR="00CE3EB7">
        <w:t xml:space="preserve"> на 7 маршрут патрулирования</w:t>
      </w:r>
      <w:r w:rsidRPr="00711A8E">
        <w:t>.</w:t>
      </w:r>
      <w:r w:rsidRPr="00711A8E" w:rsidR="00CE3EB7">
        <w:t xml:space="preserve"> 21.04.2024 в 08 час. 27 мин. на 712 км автодороги Нефтеюганск-Мамонтово Нефтеюганского района </w:t>
      </w:r>
      <w:r w:rsidRPr="00711A8E" w:rsidR="00071ED9">
        <w:t xml:space="preserve">водитель Халанчук А.Н. </w:t>
      </w:r>
      <w:r w:rsidRPr="00711A8E" w:rsidR="00071ED9">
        <w:t>управляя</w:t>
      </w:r>
      <w:r w:rsidRPr="00711A8E" w:rsidR="00071ED9">
        <w:t xml:space="preserve"> а/м </w:t>
      </w:r>
      <w:r w:rsidRPr="00711A8E" w:rsidR="007F0185">
        <w:t>***</w:t>
      </w:r>
      <w:r w:rsidRPr="00711A8E" w:rsidR="00071ED9">
        <w:t xml:space="preserve">г/н </w:t>
      </w:r>
      <w:r w:rsidRPr="00711A8E" w:rsidR="007F0185">
        <w:t>***</w:t>
      </w:r>
      <w:r w:rsidRPr="00711A8E">
        <w:t xml:space="preserve">совершил обгон </w:t>
      </w:r>
      <w:r w:rsidRPr="00711A8E" w:rsidR="00663E3C">
        <w:t>грузового транспортного средства</w:t>
      </w:r>
      <w:r w:rsidRPr="00711A8E" w:rsidR="00A714E6">
        <w:t>, автобуса</w:t>
      </w:r>
      <w:r w:rsidRPr="00711A8E" w:rsidR="00663E3C">
        <w:t xml:space="preserve"> с выездом на полосу предназначенную для встречного </w:t>
      </w:r>
      <w:r w:rsidRPr="00711A8E">
        <w:t>движения в зо</w:t>
      </w:r>
      <w:r w:rsidRPr="00711A8E">
        <w:t xml:space="preserve">не действия дорожного знака 3.20 «обгон запрещен» с пересечением горизонтальной разметки 1.1 «сплошная линия». Данное правонарушение совершено повторно по постановлению </w:t>
      </w:r>
      <w:r w:rsidRPr="00711A8E" w:rsidR="00663E3C">
        <w:t>№</w:t>
      </w:r>
      <w:r w:rsidRPr="00711A8E" w:rsidR="007F0185">
        <w:t>***</w:t>
      </w:r>
      <w:r w:rsidRPr="00711A8E" w:rsidR="00663E3C">
        <w:t xml:space="preserve">от </w:t>
      </w:r>
      <w:r w:rsidRPr="00711A8E" w:rsidR="00A714E6">
        <w:t>12</w:t>
      </w:r>
      <w:r w:rsidRPr="00711A8E" w:rsidR="00663E3C">
        <w:t>.</w:t>
      </w:r>
      <w:r w:rsidRPr="00711A8E" w:rsidR="00A714E6">
        <w:t xml:space="preserve">09.2023. </w:t>
      </w:r>
      <w:r w:rsidRPr="00711A8E" w:rsidR="00663E3C">
        <w:t xml:space="preserve">Постановление вступило в законную силу </w:t>
      </w:r>
      <w:r w:rsidRPr="00711A8E" w:rsidR="00A714E6">
        <w:t>26</w:t>
      </w:r>
      <w:r w:rsidRPr="00711A8E" w:rsidR="00663E3C">
        <w:t>.</w:t>
      </w:r>
      <w:r w:rsidRPr="00711A8E" w:rsidR="00A714E6">
        <w:t>09</w:t>
      </w:r>
      <w:r w:rsidRPr="00711A8E" w:rsidR="00663E3C">
        <w:t>.2023</w:t>
      </w:r>
      <w:r w:rsidRPr="00711A8E" w:rsidR="00A714E6">
        <w:t xml:space="preserve">, </w:t>
      </w:r>
      <w:r w:rsidRPr="00711A8E" w:rsidR="00A714E6">
        <w:t>оплачен 14.09.2023.</w:t>
      </w:r>
      <w:r w:rsidRPr="00711A8E">
        <w:t xml:space="preserve"> В отношении </w:t>
      </w:r>
      <w:r w:rsidRPr="00711A8E" w:rsidR="00FF7BB6">
        <w:t>Халанчук А.Н.</w:t>
      </w:r>
      <w:r w:rsidRPr="00711A8E">
        <w:t xml:space="preserve"> был составлен административный материал по ч. 5 ст. 12.15 КоАП РФ;</w:t>
      </w:r>
    </w:p>
    <w:p w:rsidR="002D6BFB" w:rsidRPr="00711A8E" w:rsidP="00963AF7">
      <w:pPr>
        <w:ind w:firstLine="567"/>
        <w:jc w:val="both"/>
      </w:pPr>
      <w:r w:rsidRPr="00711A8E">
        <w:t xml:space="preserve">- карточкой операции с ВУ; </w:t>
      </w:r>
    </w:p>
    <w:p w:rsidR="00963AF7" w:rsidRPr="00711A8E" w:rsidP="00963AF7">
      <w:pPr>
        <w:ind w:firstLine="567"/>
        <w:jc w:val="both"/>
      </w:pPr>
      <w:r w:rsidRPr="00711A8E">
        <w:t>- копией постановления</w:t>
      </w:r>
      <w:r w:rsidRPr="00711A8E" w:rsidR="002D6BFB">
        <w:t xml:space="preserve"> мирового судьи судебного участка</w:t>
      </w:r>
      <w:r w:rsidRPr="00711A8E" w:rsidR="003E2909">
        <w:t xml:space="preserve"> №6 Не</w:t>
      </w:r>
      <w:r w:rsidRPr="00711A8E" w:rsidR="003204FC">
        <w:t>ф</w:t>
      </w:r>
      <w:r w:rsidRPr="00711A8E" w:rsidR="003E2909">
        <w:t>теюганского судебного района ХМАО-Югры</w:t>
      </w:r>
      <w:r w:rsidRPr="00711A8E">
        <w:t xml:space="preserve"> №</w:t>
      </w:r>
      <w:r w:rsidRPr="00711A8E">
        <w:t>***</w:t>
      </w:r>
      <w:r w:rsidRPr="00711A8E">
        <w:t xml:space="preserve"> </w:t>
      </w:r>
      <w:r w:rsidRPr="00711A8E">
        <w:t xml:space="preserve">о назначении административного наказания от </w:t>
      </w:r>
      <w:r w:rsidRPr="00711A8E" w:rsidR="002D6BFB">
        <w:t>12</w:t>
      </w:r>
      <w:r w:rsidRPr="00711A8E">
        <w:t>.</w:t>
      </w:r>
      <w:r w:rsidRPr="00711A8E" w:rsidR="002D6BFB">
        <w:t>09</w:t>
      </w:r>
      <w:r w:rsidRPr="00711A8E">
        <w:t>.202</w:t>
      </w:r>
      <w:r w:rsidRPr="00711A8E" w:rsidR="002D6BFB">
        <w:t>4</w:t>
      </w:r>
      <w:r w:rsidRPr="00711A8E">
        <w:t xml:space="preserve">, согласно которому </w:t>
      </w:r>
      <w:r w:rsidRPr="00711A8E" w:rsidR="00FF7BB6">
        <w:t>Халанчук А.Н.</w:t>
      </w:r>
      <w:r w:rsidRPr="00711A8E">
        <w:t xml:space="preserve"> пр</w:t>
      </w:r>
      <w:r w:rsidRPr="00711A8E" w:rsidR="00663E3C">
        <w:t>изнан</w:t>
      </w:r>
      <w:r w:rsidRPr="00711A8E">
        <w:t xml:space="preserve"> виновн</w:t>
      </w:r>
      <w:r w:rsidRPr="00711A8E" w:rsidR="00663E3C">
        <w:t>ым</w:t>
      </w:r>
      <w:r w:rsidRPr="00711A8E">
        <w:t xml:space="preserve"> в совершении административного правонарушения, предусмотренного ч. </w:t>
      </w:r>
      <w:r w:rsidRPr="00711A8E" w:rsidR="003E2909">
        <w:t>4</w:t>
      </w:r>
      <w:r w:rsidRPr="00711A8E">
        <w:t xml:space="preserve"> ст. 12.15 КоАП РФ и </w:t>
      </w:r>
      <w:r w:rsidRPr="00711A8E" w:rsidR="00663E3C">
        <w:t>ему</w:t>
      </w:r>
      <w:r w:rsidRPr="00711A8E">
        <w:t xml:space="preserve"> назначено наказание в виде административ</w:t>
      </w:r>
      <w:r w:rsidRPr="00711A8E">
        <w:t xml:space="preserve">ного штрафа в размере 5000 рублей, постановление вступило в законную силу </w:t>
      </w:r>
      <w:r w:rsidRPr="00711A8E" w:rsidR="003E2909">
        <w:t>26</w:t>
      </w:r>
      <w:r w:rsidRPr="00711A8E">
        <w:t>.</w:t>
      </w:r>
      <w:r w:rsidRPr="00711A8E" w:rsidR="003E2909">
        <w:t>09</w:t>
      </w:r>
      <w:r w:rsidRPr="00711A8E">
        <w:t>.2023;</w:t>
      </w:r>
    </w:p>
    <w:p w:rsidR="00963AF7" w:rsidRPr="00711A8E" w:rsidP="00963AF7">
      <w:pPr>
        <w:ind w:firstLine="567"/>
        <w:jc w:val="both"/>
      </w:pPr>
      <w:r w:rsidRPr="00711A8E">
        <w:t xml:space="preserve">- сведениями ГИС ГМП, согласно которым штраф по постановлению </w:t>
      </w:r>
      <w:r w:rsidRPr="00711A8E" w:rsidR="00096C04">
        <w:t>№</w:t>
      </w:r>
      <w:r w:rsidRPr="00711A8E">
        <w:t>***</w:t>
      </w:r>
      <w:r w:rsidRPr="00711A8E" w:rsidR="00096C04">
        <w:t xml:space="preserve"> </w:t>
      </w:r>
      <w:r w:rsidRPr="00711A8E">
        <w:t xml:space="preserve">от </w:t>
      </w:r>
      <w:r w:rsidRPr="00711A8E" w:rsidR="00096C04">
        <w:t>12</w:t>
      </w:r>
      <w:r w:rsidRPr="00711A8E">
        <w:t>.</w:t>
      </w:r>
      <w:r w:rsidRPr="00711A8E" w:rsidR="00096C04">
        <w:t>09</w:t>
      </w:r>
      <w:r w:rsidRPr="00711A8E">
        <w:t>.20</w:t>
      </w:r>
      <w:r w:rsidRPr="00711A8E" w:rsidR="00096C04">
        <w:t xml:space="preserve">23 </w:t>
      </w:r>
      <w:r w:rsidRPr="00711A8E" w:rsidR="00EE33C4">
        <w:t>оплачен в</w:t>
      </w:r>
      <w:r w:rsidRPr="00711A8E">
        <w:t xml:space="preserve"> размере </w:t>
      </w:r>
      <w:r w:rsidRPr="00711A8E" w:rsidR="00EE33C4">
        <w:t>2 500</w:t>
      </w:r>
      <w:r w:rsidRPr="00711A8E">
        <w:t xml:space="preserve"> руб. </w:t>
      </w:r>
      <w:r w:rsidRPr="00711A8E" w:rsidR="00EE33C4">
        <w:t>- 14</w:t>
      </w:r>
      <w:r w:rsidRPr="00711A8E">
        <w:t>.</w:t>
      </w:r>
      <w:r w:rsidRPr="00711A8E" w:rsidR="00EE33C4">
        <w:t>09</w:t>
      </w:r>
      <w:r w:rsidRPr="00711A8E">
        <w:t>.2023;</w:t>
      </w:r>
    </w:p>
    <w:p w:rsidR="00EE33C4" w:rsidRPr="00711A8E" w:rsidP="00781B50">
      <w:pPr>
        <w:ind w:firstLine="567"/>
        <w:jc w:val="both"/>
      </w:pPr>
      <w:r w:rsidRPr="00711A8E">
        <w:t xml:space="preserve">- схемой дислокации дорожных знаков и разметки, из которой следует, что на 712 </w:t>
      </w:r>
      <w:r w:rsidRPr="00711A8E">
        <w:t>км</w:t>
      </w:r>
      <w:r w:rsidRPr="00711A8E">
        <w:t xml:space="preserve"> а/д г. Нефтеюганск-п. Мамонтово распространяется действие знака 3.20 «Обгон запрещен» и горизонтальной разметки 1.1 «сплошная линия»;</w:t>
      </w:r>
    </w:p>
    <w:p w:rsidR="00963AF7" w:rsidRPr="00711A8E" w:rsidP="00963AF7">
      <w:pPr>
        <w:ind w:firstLine="567"/>
        <w:jc w:val="both"/>
      </w:pPr>
      <w:r w:rsidRPr="00711A8E">
        <w:t xml:space="preserve">- сведениями о привлечении </w:t>
      </w:r>
      <w:r w:rsidRPr="00711A8E" w:rsidR="00FF7BB6">
        <w:t>Халанчук А.Н.</w:t>
      </w:r>
      <w:r w:rsidRPr="00711A8E">
        <w:t xml:space="preserve"> к административной ответственности, согласно которым </w:t>
      </w:r>
      <w:r w:rsidRPr="00711A8E" w:rsidR="00FF7BB6">
        <w:t>Халанчук А.Н.</w:t>
      </w:r>
      <w:r w:rsidRPr="00711A8E">
        <w:t xml:space="preserve"> в течении календарного года неоднократно привлекал</w:t>
      </w:r>
      <w:r w:rsidRPr="00711A8E" w:rsidR="00781B50">
        <w:t>ся</w:t>
      </w:r>
      <w:r w:rsidRPr="00711A8E">
        <w:t xml:space="preserve"> к административной ответственности по 12 главе КоАП РФ;</w:t>
      </w:r>
    </w:p>
    <w:p w:rsidR="00963AF7" w:rsidRPr="00711A8E" w:rsidP="00963AF7">
      <w:pPr>
        <w:ind w:firstLine="567"/>
        <w:jc w:val="both"/>
      </w:pPr>
      <w:r w:rsidRPr="00711A8E">
        <w:t>- видеозаписью, подтверждающей событие административного правонарушения, описан</w:t>
      </w:r>
      <w:r w:rsidRPr="00711A8E">
        <w:t>ного в протоколе об административном правонарушении</w:t>
      </w:r>
      <w:r w:rsidRPr="00711A8E" w:rsidR="00D07B2E">
        <w:t>.</w:t>
      </w:r>
    </w:p>
    <w:p w:rsidR="0021686F" w:rsidRPr="00711A8E" w:rsidP="0021686F">
      <w:pPr>
        <w:tabs>
          <w:tab w:val="left" w:pos="567"/>
        </w:tabs>
        <w:ind w:firstLine="567"/>
        <w:jc w:val="both"/>
      </w:pPr>
      <w:r w:rsidRPr="00711A8E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</w:t>
      </w:r>
      <w:r w:rsidRPr="00711A8E">
        <w:t>им не доверять.</w:t>
      </w:r>
    </w:p>
    <w:p w:rsidR="00F447AF" w:rsidRPr="00711A8E" w:rsidP="00F447AF">
      <w:pPr>
        <w:ind w:firstLine="567"/>
        <w:jc w:val="both"/>
      </w:pPr>
      <w:r w:rsidRPr="00711A8E"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</w:t>
      </w:r>
      <w:r w:rsidRPr="00711A8E">
        <w:t>сторону проезжей части).</w:t>
      </w:r>
    </w:p>
    <w:p w:rsidR="00963AF7" w:rsidRPr="00711A8E" w:rsidP="00F447AF">
      <w:pPr>
        <w:ind w:firstLine="567"/>
        <w:jc w:val="both"/>
      </w:pPr>
      <w:r w:rsidRPr="00711A8E">
        <w:t xml:space="preserve">В соответствии с п. 1.3 ПДД РФ, утвержденных постановлением Совета Министров – Правительства РФ от 23.10.1993 года, участники дорожного движения обязаны знать и соблюдать относящиеся к ним требования Правил, знаков и разметки. </w:t>
      </w:r>
    </w:p>
    <w:p w:rsidR="00F447AF" w:rsidRPr="00711A8E" w:rsidP="00F447AF">
      <w:pPr>
        <w:ind w:firstLine="567"/>
        <w:jc w:val="both"/>
      </w:pPr>
      <w:r w:rsidRPr="00711A8E">
        <w:t>Сог</w:t>
      </w:r>
      <w:r w:rsidRPr="00711A8E">
        <w:t xml:space="preserve">ласно п. 9.1.1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11A8E">
          <w:t>1993 г</w:t>
        </w:r>
      </w:smartTag>
      <w:r w:rsidRPr="00711A8E">
        <w:t xml:space="preserve">. N 1090), </w:t>
      </w:r>
      <w:r w:rsidRPr="00711A8E">
        <w:t>на любых дорогах с двусторонним движением запрещается движение по полосе, предназначенной для встречного движения, если она отделена трамвай</w:t>
      </w:r>
      <w:r w:rsidRPr="00711A8E">
        <w:t xml:space="preserve">ными путями, разделительной полосой, </w:t>
      </w:r>
      <w:hyperlink r:id="rId4" w:anchor="/document/1305770/entry/2011" w:history="1">
        <w:r w:rsidRPr="00711A8E">
          <w:rPr>
            <w:rStyle w:val="Hyperlink"/>
            <w:color w:val="auto"/>
            <w:u w:val="none"/>
          </w:rPr>
          <w:t>разметкой 1.1</w:t>
        </w:r>
      </w:hyperlink>
      <w:r w:rsidRPr="00711A8E">
        <w:t xml:space="preserve">, </w:t>
      </w:r>
      <w:hyperlink r:id="rId4" w:anchor="/document/1305770/entry/2013" w:history="1">
        <w:r w:rsidRPr="00711A8E">
          <w:rPr>
            <w:rStyle w:val="Hyperlink"/>
            <w:color w:val="auto"/>
            <w:u w:val="none"/>
          </w:rPr>
          <w:t>1.3</w:t>
        </w:r>
      </w:hyperlink>
      <w:r w:rsidRPr="00711A8E">
        <w:t xml:space="preserve"> или </w:t>
      </w:r>
      <w:hyperlink r:id="rId4" w:anchor="/document/1305770/entry/2111" w:history="1">
        <w:r w:rsidRPr="00711A8E">
          <w:rPr>
            <w:rStyle w:val="Hyperlink"/>
            <w:color w:val="auto"/>
            <w:u w:val="none"/>
          </w:rPr>
          <w:t>разметкой 1.11</w:t>
        </w:r>
      </w:hyperlink>
      <w:r w:rsidRPr="00711A8E">
        <w:t>, прерывистая линия которой расположена слева.</w:t>
      </w:r>
    </w:p>
    <w:p w:rsidR="00963AF7" w:rsidRPr="00711A8E" w:rsidP="00963AF7">
      <w:pPr>
        <w:ind w:firstLine="567"/>
        <w:jc w:val="both"/>
      </w:pPr>
      <w:r w:rsidRPr="00711A8E">
        <w:t xml:space="preserve">Согласно приложению 1 к Правилам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11A8E">
          <w:t>1993 г</w:t>
        </w:r>
      </w:smartTag>
      <w:r w:rsidRPr="00711A8E">
        <w:t>. N 1090), дорожные знаки, за</w:t>
      </w:r>
      <w:r w:rsidRPr="00711A8E">
        <w:t>прещающие знаки, 3.20 «Обгон запрещен».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63AF7" w:rsidRPr="00711A8E" w:rsidP="00963AF7">
      <w:pPr>
        <w:ind w:firstLine="567"/>
        <w:jc w:val="both"/>
      </w:pPr>
      <w:r w:rsidRPr="00711A8E">
        <w:t>Согласно приложению 2 к Правилам дорожного движения (утверждены Пост</w:t>
      </w:r>
      <w:r w:rsidRPr="00711A8E">
        <w:t xml:space="preserve">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11A8E">
          <w:t>1993 г</w:t>
        </w:r>
      </w:smartTag>
      <w:r w:rsidRPr="00711A8E">
        <w:t xml:space="preserve">. N 1090), </w:t>
      </w:r>
      <w:r w:rsidRPr="00711A8E">
        <w:t xml:space="preserve">Дорожная разметка и ее характеристики (по </w:t>
      </w:r>
      <w:hyperlink r:id="rId4" w:anchor="/document/70223578/entry/0" w:history="1">
        <w:r w:rsidRPr="00711A8E">
          <w:rPr>
            <w:rStyle w:val="Hyperlink"/>
            <w:color w:val="auto"/>
            <w:u w:val="none"/>
          </w:rPr>
          <w:t>ГОСТу Р 51256-2011</w:t>
        </w:r>
      </w:hyperlink>
      <w:r w:rsidRPr="00711A8E">
        <w:t xml:space="preserve"> и </w:t>
      </w:r>
      <w:hyperlink r:id="rId4" w:anchor="/document/12145642/entry/0" w:history="1">
        <w:r w:rsidRPr="00711A8E">
          <w:rPr>
            <w:rStyle w:val="Hyperlink"/>
            <w:color w:val="auto"/>
            <w:u w:val="none"/>
          </w:rPr>
          <w:t>ГОСТу Р 52289-2019</w:t>
        </w:r>
      </w:hyperlink>
      <w:r w:rsidRPr="00711A8E">
        <w:t>)</w:t>
      </w:r>
      <w:r w:rsidRPr="00711A8E">
        <w:t xml:space="preserve">. </w:t>
      </w:r>
      <w:r w:rsidRPr="00711A8E">
        <w:t xml:space="preserve">Горизонтальная разметка: </w:t>
      </w:r>
      <w:hyperlink r:id="rId5" w:tgtFrame="_blank" w:history="1">
        <w:r w:rsidRPr="00711A8E">
          <w:rPr>
            <w:rStyle w:val="Hyperlink"/>
            <w:color w:val="auto"/>
            <w:u w:val="none"/>
          </w:rPr>
          <w:t>1.1</w:t>
        </w:r>
      </w:hyperlink>
      <w:r w:rsidRPr="00711A8E">
        <w:t xml:space="preserve"> - разделяет транспортные потоки противоположных направлений и обозначает границы полос движения в </w:t>
      </w:r>
      <w:r w:rsidRPr="00711A8E">
        <w:t>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963AF7" w:rsidRPr="00711A8E" w:rsidP="00963AF7">
      <w:pPr>
        <w:ind w:firstLine="567"/>
        <w:jc w:val="both"/>
      </w:pPr>
      <w:r w:rsidRPr="00711A8E">
        <w:t>В соответствии с ч. 4 ст. 12.15 КоАП РФ административным правонарушением является выезд в нарушение Правил дор</w:t>
      </w:r>
      <w:r w:rsidRPr="00711A8E">
        <w:t>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963AF7" w:rsidRPr="00711A8E" w:rsidP="00963AF7">
      <w:pPr>
        <w:ind w:firstLine="567"/>
        <w:jc w:val="both"/>
      </w:pPr>
      <w:r w:rsidRPr="00711A8E">
        <w:t>По части 5 статьи 12.15 КоАП РФ подлежат квалификации действия по факту п</w:t>
      </w:r>
      <w:r w:rsidRPr="00711A8E">
        <w:t>овторного совершения административного правонарушения, предусмотренного частью 4 статьи 12.15 КоАП РФ.</w:t>
      </w:r>
    </w:p>
    <w:p w:rsidR="00963AF7" w:rsidRPr="00711A8E" w:rsidP="00963AF7">
      <w:pPr>
        <w:ind w:firstLine="567"/>
        <w:jc w:val="both"/>
      </w:pPr>
      <w:r w:rsidRPr="00711A8E">
        <w:t>Положения ч. 5 ст. 12.15 КоАП РФ необходимо рассматривать во</w:t>
      </w:r>
      <w:r w:rsidRPr="00711A8E" w:rsidR="001912B3">
        <w:t xml:space="preserve"> взаимосвязи со ст. 4.6 КоАП РФ</w:t>
      </w:r>
      <w:r w:rsidRPr="00711A8E">
        <w:t xml:space="preserve"> устанавливающей, что лицо, которому назначено административно</w:t>
      </w:r>
      <w:r w:rsidRPr="00711A8E">
        <w:t xml:space="preserve">е наказание за совершение административного правонарушения, считается подвергнутым данному наказанию </w:t>
      </w:r>
      <w:r w:rsidRPr="00711A8E">
        <w:t>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</w:t>
      </w:r>
      <w:r w:rsidRPr="00711A8E">
        <w:t>новления.</w:t>
      </w:r>
    </w:p>
    <w:p w:rsidR="005D01E1" w:rsidRPr="00711A8E" w:rsidP="005D01E1">
      <w:pPr>
        <w:ind w:firstLine="567"/>
        <w:jc w:val="both"/>
      </w:pPr>
      <w:r w:rsidRPr="00711A8E">
        <w:t>Как разъяснено Постановлением Верховного Суда РФ от 29 мая 2017 г. N 5-АД17-17, объективную сторону состава административного правонарушения, предусмотренного частью 5 статьи 12.15 КоАП РФ, образуют повторное движение по дороге с двусторонним дви</w:t>
      </w:r>
      <w:r w:rsidRPr="00711A8E">
        <w:t>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 (когда такая полоса предназначена для встречного движения), 5.15.7 "Направление д</w:t>
      </w:r>
      <w:r w:rsidRPr="00711A8E">
        <w:t>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направлений), нарушение дорожного знака 4.3 "Круговое движение".</w:t>
      </w:r>
    </w:p>
    <w:p w:rsidR="001912B3" w:rsidRPr="00711A8E" w:rsidP="005D01E1">
      <w:pPr>
        <w:ind w:firstLine="567"/>
        <w:jc w:val="both"/>
      </w:pPr>
      <w:r w:rsidRPr="00711A8E">
        <w:t>Согласно представленн</w:t>
      </w:r>
      <w:r w:rsidRPr="00711A8E" w:rsidR="005D01E1">
        <w:t>ой</w:t>
      </w:r>
      <w:r w:rsidRPr="00711A8E" w:rsidR="00781B50">
        <w:t xml:space="preserve"> </w:t>
      </w:r>
      <w:r w:rsidRPr="00711A8E">
        <w:t>копи</w:t>
      </w:r>
      <w:r w:rsidRPr="00711A8E" w:rsidR="005D01E1">
        <w:t>и</w:t>
      </w:r>
      <w:r w:rsidRPr="00711A8E">
        <w:t xml:space="preserve"> постановлени</w:t>
      </w:r>
      <w:r w:rsidRPr="00711A8E" w:rsidR="005D01E1">
        <w:t>я мирового судьи судебного участка №6 Нефтеюганского судебного района ХМАО-Югры</w:t>
      </w:r>
      <w:r w:rsidRPr="00711A8E">
        <w:t xml:space="preserve"> по делу об административном правонарушении</w:t>
      </w:r>
      <w:r w:rsidRPr="00711A8E" w:rsidR="00781B50">
        <w:t xml:space="preserve"> </w:t>
      </w:r>
      <w:r w:rsidRPr="00711A8E" w:rsidR="00FC1972">
        <w:t>№</w:t>
      </w:r>
      <w:r w:rsidRPr="00711A8E" w:rsidR="007F0185">
        <w:t>***</w:t>
      </w:r>
      <w:r w:rsidRPr="00711A8E">
        <w:t xml:space="preserve"> </w:t>
      </w:r>
      <w:r w:rsidRPr="00711A8E">
        <w:t xml:space="preserve">от </w:t>
      </w:r>
      <w:r w:rsidRPr="00711A8E" w:rsidR="00FC1972">
        <w:t>12</w:t>
      </w:r>
      <w:r w:rsidRPr="00711A8E">
        <w:t>.</w:t>
      </w:r>
      <w:r w:rsidRPr="00711A8E" w:rsidR="00FC1972">
        <w:t>09</w:t>
      </w:r>
      <w:r w:rsidRPr="00711A8E">
        <w:t xml:space="preserve">.2023 </w:t>
      </w:r>
      <w:r w:rsidRPr="00711A8E" w:rsidR="00FF7BB6">
        <w:t>Халанчук</w:t>
      </w:r>
      <w:r w:rsidRPr="00711A8E" w:rsidR="00FF7BB6">
        <w:t xml:space="preserve"> А.Н.</w:t>
      </w:r>
      <w:r w:rsidRPr="00711A8E">
        <w:t xml:space="preserve"> привлечен к административной ответственности по ч. </w:t>
      </w:r>
      <w:r w:rsidRPr="00711A8E" w:rsidR="00FC1972">
        <w:t>4</w:t>
      </w:r>
      <w:r w:rsidRPr="00711A8E">
        <w:t xml:space="preserve"> ст. 12.15 Ко</w:t>
      </w:r>
      <w:r w:rsidRPr="00711A8E">
        <w:t>АП РФ, назначено наказание в виде штрафа – 5000</w:t>
      </w:r>
      <w:r w:rsidRPr="00711A8E" w:rsidR="006C03BD">
        <w:t xml:space="preserve"> </w:t>
      </w:r>
      <w:r w:rsidRPr="00711A8E">
        <w:t>руб.</w:t>
      </w:r>
      <w:r w:rsidRPr="00711A8E" w:rsidR="00781B50">
        <w:t>, всту</w:t>
      </w:r>
      <w:r w:rsidRPr="00711A8E">
        <w:t xml:space="preserve">пило в законную силу </w:t>
      </w:r>
      <w:r w:rsidRPr="00711A8E" w:rsidR="006C03BD">
        <w:t>26</w:t>
      </w:r>
      <w:r w:rsidRPr="00711A8E">
        <w:t>.</w:t>
      </w:r>
      <w:r w:rsidRPr="00711A8E" w:rsidR="006C03BD">
        <w:t>09</w:t>
      </w:r>
      <w:r w:rsidRPr="00711A8E">
        <w:t>.2023.</w:t>
      </w:r>
      <w:r w:rsidRPr="00711A8E" w:rsidR="006C03BD">
        <w:t xml:space="preserve"> Согласно сведениям ГИС ГМП штраф по постановлению №</w:t>
      </w:r>
      <w:r w:rsidRPr="00711A8E" w:rsidR="007F0185">
        <w:t>***</w:t>
      </w:r>
      <w:r w:rsidRPr="00711A8E">
        <w:t xml:space="preserve"> </w:t>
      </w:r>
      <w:r w:rsidRPr="00711A8E" w:rsidR="006C03BD">
        <w:t xml:space="preserve">от 12.09.2023 </w:t>
      </w:r>
      <w:r w:rsidRPr="00711A8E" w:rsidR="00FB7BF7">
        <w:t>оплачен 14.09.2023 в размере 2 500 руб.</w:t>
      </w:r>
      <w:r w:rsidRPr="00711A8E" w:rsidR="006C03BD">
        <w:t xml:space="preserve"> </w:t>
      </w:r>
    </w:p>
    <w:p w:rsidR="00963AF7" w:rsidRPr="00711A8E" w:rsidP="00963AF7">
      <w:pPr>
        <w:ind w:firstLine="567"/>
        <w:jc w:val="both"/>
      </w:pPr>
      <w:r w:rsidRPr="00711A8E">
        <w:t>Таким образом, исследованные доказательст</w:t>
      </w:r>
      <w:r w:rsidRPr="00711A8E">
        <w:t>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</w:t>
      </w:r>
      <w:r w:rsidRPr="00711A8E">
        <w:t xml:space="preserve">ебного разбирательства. </w:t>
      </w:r>
    </w:p>
    <w:p w:rsidR="001912B3" w:rsidRPr="00711A8E" w:rsidP="00963AF7">
      <w:pPr>
        <w:ind w:firstLine="567"/>
        <w:jc w:val="both"/>
      </w:pPr>
      <w:r w:rsidRPr="00711A8E">
        <w:t xml:space="preserve">Видеозаписью, приобщенной к материалам дела при всей совокупности имеющихся доказательств, подтверждается выезд транспортного средства </w:t>
      </w:r>
      <w:r w:rsidRPr="00711A8E" w:rsidR="007F0185">
        <w:t>***</w:t>
      </w:r>
      <w:r w:rsidRPr="00711A8E">
        <w:t xml:space="preserve">г/н </w:t>
      </w:r>
      <w:r w:rsidRPr="00711A8E" w:rsidR="007F0185">
        <w:t>***</w:t>
      </w:r>
      <w:r w:rsidRPr="00711A8E">
        <w:t xml:space="preserve">под управлением водителя </w:t>
      </w:r>
      <w:r w:rsidRPr="00711A8E" w:rsidR="00FF7BB6">
        <w:t>Халанчук</w:t>
      </w:r>
      <w:r w:rsidRPr="00711A8E" w:rsidR="00FF7BB6">
        <w:t xml:space="preserve"> А.Н.</w:t>
      </w:r>
      <w:r w:rsidRPr="00711A8E">
        <w:t xml:space="preserve"> на полосу автодороги предназначенную для встречного движения в зоне действия знака 3.20 «обгон запрещен» с пересечением горизонтальной разметки 1.1 «Сплошная линия».</w:t>
      </w:r>
    </w:p>
    <w:p w:rsidR="00963AF7" w:rsidRPr="00711A8E" w:rsidP="00963AF7">
      <w:pPr>
        <w:ind w:firstLine="567"/>
        <w:jc w:val="both"/>
      </w:pPr>
      <w:r w:rsidRPr="00711A8E">
        <w:t xml:space="preserve">Вина </w:t>
      </w:r>
      <w:r w:rsidRPr="00711A8E" w:rsidR="00FF7BB6">
        <w:t>Халанчук А.Н.</w:t>
      </w:r>
      <w:r w:rsidRPr="00711A8E">
        <w:t xml:space="preserve"> и </w:t>
      </w:r>
      <w:r w:rsidRPr="00711A8E" w:rsidR="00C2738D">
        <w:t>его</w:t>
      </w:r>
      <w:r w:rsidRPr="00711A8E">
        <w:t xml:space="preserve"> действия по факту повторного совершения административного правон</w:t>
      </w:r>
      <w:r w:rsidRPr="00711A8E">
        <w:t xml:space="preserve">арушения, предусмотренного 4 статьи 12.15 КоАП РФ, нашли свое подтверждение при рассмотрении дела. </w:t>
      </w:r>
    </w:p>
    <w:p w:rsidR="00C2738D" w:rsidRPr="00711A8E" w:rsidP="00C2738D">
      <w:pPr>
        <w:ind w:firstLine="567"/>
        <w:jc w:val="both"/>
      </w:pPr>
      <w:r w:rsidRPr="00711A8E">
        <w:t xml:space="preserve">Действия </w:t>
      </w:r>
      <w:r w:rsidRPr="00711A8E" w:rsidR="00FF7BB6">
        <w:t>Халанчук А.Н.</w:t>
      </w:r>
      <w:r w:rsidRPr="00711A8E">
        <w:t xml:space="preserve"> мировой судья квалифицирует по ч. 5 ст.12.15 КоАП РФ, как повторное совершение административного правонарушения, предусмотренного </w:t>
      </w:r>
      <w:hyperlink w:anchor="sub_121504" w:history="1">
        <w:r w:rsidRPr="00711A8E">
          <w:t>частью 4</w:t>
        </w:r>
      </w:hyperlink>
      <w:r w:rsidRPr="00711A8E">
        <w:t xml:space="preserve"> настоящей статьи</w:t>
      </w:r>
      <w:r w:rsidRPr="00711A8E" w:rsidR="00F93C36">
        <w:t>.</w:t>
      </w:r>
    </w:p>
    <w:p w:rsidR="00397C8A" w:rsidRPr="00711A8E" w:rsidP="00397C8A">
      <w:pPr>
        <w:widowControl w:val="0"/>
        <w:ind w:firstLine="567"/>
        <w:jc w:val="both"/>
      </w:pPr>
      <w:r w:rsidRPr="00711A8E">
        <w:t xml:space="preserve"> 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C2738D" w:rsidRPr="00711A8E" w:rsidP="00397C8A">
      <w:pPr>
        <w:widowControl w:val="0"/>
        <w:ind w:firstLine="567"/>
        <w:jc w:val="both"/>
      </w:pPr>
      <w:r w:rsidRPr="00711A8E">
        <w:t>Обстоятельств, отягчаю</w:t>
      </w:r>
      <w:r w:rsidRPr="00711A8E">
        <w:t xml:space="preserve">щих административную ответственность, в соответствии со ст. 4.3 Кодекса Российской Федерации об административных правонарушениях, судьей не </w:t>
      </w:r>
      <w:r w:rsidRPr="00711A8E" w:rsidR="001912B3">
        <w:t>установлено</w:t>
      </w:r>
      <w:r w:rsidRPr="00711A8E">
        <w:t>.</w:t>
      </w:r>
    </w:p>
    <w:p w:rsidR="00963AF7" w:rsidRPr="00711A8E" w:rsidP="00963AF7">
      <w:pPr>
        <w:ind w:firstLine="567"/>
        <w:jc w:val="both"/>
      </w:pPr>
      <w:r w:rsidRPr="00711A8E">
        <w:t>Определяя вид и меру административного наказания, суд учитывает характер и тяжесть совершенного правона</w:t>
      </w:r>
      <w:r w:rsidRPr="00711A8E">
        <w:t xml:space="preserve">рушения, личность правонарушителя, мировой судья считает возможным и необходимым назначить </w:t>
      </w:r>
      <w:r w:rsidRPr="00711A8E" w:rsidR="00FF7BB6">
        <w:t>Халанчук А.Н.</w:t>
      </w:r>
      <w:r w:rsidRPr="00711A8E">
        <w:t xml:space="preserve"> наказание в виде лишения права управления транспортными</w:t>
      </w:r>
      <w:r w:rsidRPr="00711A8E" w:rsidR="00F93C36">
        <w:t xml:space="preserve"> средствами;</w:t>
      </w:r>
      <w:r w:rsidRPr="00711A8E">
        <w:t xml:space="preserve"> административный штраф назначен быть не может в силу того, что штраф назначается в </w:t>
      </w:r>
      <w:r w:rsidRPr="00711A8E">
        <w:t>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что не установлено в рамках рассмот</w:t>
      </w:r>
      <w:r w:rsidRPr="00711A8E">
        <w:t>ренного дела.</w:t>
      </w:r>
    </w:p>
    <w:p w:rsidR="00963AF7" w:rsidRPr="00711A8E" w:rsidP="00963AF7">
      <w:pPr>
        <w:ind w:firstLine="567"/>
        <w:jc w:val="both"/>
      </w:pPr>
      <w:r w:rsidRPr="00711A8E">
        <w:t>Руководствуясь ст.ст.23.1, 29.5, 29.6, 29.10 КоАП РФ, мировой судья</w:t>
      </w:r>
    </w:p>
    <w:p w:rsidR="00963AF7" w:rsidRPr="00711A8E" w:rsidP="00963AF7">
      <w:pPr>
        <w:ind w:firstLine="567"/>
        <w:jc w:val="both"/>
      </w:pPr>
    </w:p>
    <w:p w:rsidR="00963AF7" w:rsidRPr="00711A8E" w:rsidP="00FB7BF7">
      <w:pPr>
        <w:pStyle w:val="BodyText"/>
        <w:spacing w:after="0"/>
        <w:jc w:val="center"/>
        <w:rPr>
          <w:bCs/>
        </w:rPr>
      </w:pPr>
      <w:r w:rsidRPr="00711A8E">
        <w:rPr>
          <w:bCs/>
        </w:rPr>
        <w:t>П О С Т А Н О В И Л:</w:t>
      </w:r>
    </w:p>
    <w:p w:rsidR="00963AF7" w:rsidRPr="00711A8E" w:rsidP="00963AF7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963AF7" w:rsidRPr="00711A8E" w:rsidP="00963AF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711A8E">
        <w:rPr>
          <w:rFonts w:ascii="Times New Roman" w:hAnsi="Times New Roman" w:cs="Times New Roman"/>
        </w:rPr>
        <w:t xml:space="preserve">Признать </w:t>
      </w:r>
      <w:r w:rsidRPr="00711A8E" w:rsidR="008459F7">
        <w:rPr>
          <w:rFonts w:ascii="Times New Roman" w:hAnsi="Times New Roman" w:cs="Times New Roman"/>
        </w:rPr>
        <w:t>Халанчук</w:t>
      </w:r>
      <w:r w:rsidRPr="00711A8E" w:rsidR="008459F7">
        <w:rPr>
          <w:rFonts w:ascii="Times New Roman" w:hAnsi="Times New Roman" w:cs="Times New Roman"/>
        </w:rPr>
        <w:t xml:space="preserve"> </w:t>
      </w:r>
      <w:r w:rsidRPr="00711A8E">
        <w:rPr>
          <w:rFonts w:ascii="Times New Roman" w:hAnsi="Times New Roman" w:cs="Times New Roman"/>
        </w:rPr>
        <w:t>А.Н.</w:t>
      </w:r>
      <w:r w:rsidRPr="00711A8E">
        <w:rPr>
          <w:rFonts w:ascii="Times New Roman" w:hAnsi="Times New Roman" w:cs="Times New Roman"/>
        </w:rPr>
        <w:t xml:space="preserve"> виновн</w:t>
      </w:r>
      <w:r w:rsidRPr="00711A8E" w:rsidR="00C2738D">
        <w:rPr>
          <w:rFonts w:ascii="Times New Roman" w:hAnsi="Times New Roman" w:cs="Times New Roman"/>
        </w:rPr>
        <w:t>ым</w:t>
      </w:r>
      <w:r w:rsidRPr="00711A8E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наказание в виде </w:t>
      </w:r>
      <w:r w:rsidRPr="00711A8E">
        <w:rPr>
          <w:rFonts w:ascii="Times New Roman" w:hAnsi="Times New Roman" w:cs="Times New Roman"/>
          <w:lang w:val="x-none" w:eastAsia="ar-SA"/>
        </w:rPr>
        <w:t>лишени</w:t>
      </w:r>
      <w:r w:rsidRPr="00711A8E">
        <w:rPr>
          <w:rFonts w:ascii="Times New Roman" w:hAnsi="Times New Roman" w:cs="Times New Roman"/>
          <w:lang w:eastAsia="ar-SA"/>
        </w:rPr>
        <w:t>я</w:t>
      </w:r>
      <w:r w:rsidRPr="00711A8E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963AF7" w:rsidRPr="00711A8E" w:rsidP="00963AF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711A8E">
        <w:rPr>
          <w:rFonts w:ascii="Times New Roman" w:hAnsi="Times New Roman" w:cs="Times New Roman"/>
          <w:lang w:val="x-none" w:eastAsia="ar-SA"/>
        </w:rPr>
        <w:t>Срок лишен</w:t>
      </w:r>
      <w:r w:rsidRPr="00711A8E">
        <w:rPr>
          <w:rFonts w:ascii="Times New Roman" w:hAnsi="Times New Roman" w:cs="Times New Roman"/>
          <w:lang w:val="x-none" w:eastAsia="ar-SA"/>
        </w:rPr>
        <w:t>ия права управления транспортными средствами исчислять с момента вступления настоящего постановления в законную силу.</w:t>
      </w:r>
    </w:p>
    <w:p w:rsidR="00963AF7" w:rsidRPr="00711A8E" w:rsidP="00963AF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711A8E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32.7 КоАП РФ, в течение трех рабочих дней со дня вступления в законную силу постанов</w:t>
      </w:r>
      <w:r w:rsidRPr="00711A8E">
        <w:rPr>
          <w:rFonts w:ascii="Times New Roman" w:hAnsi="Times New Roman" w:cs="Times New Roman"/>
          <w:lang w:val="x-none" w:eastAsia="ar-SA"/>
        </w:rPr>
        <w:t>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</w:t>
      </w:r>
      <w:r w:rsidRPr="00711A8E">
        <w:rPr>
          <w:rFonts w:ascii="Times New Roman" w:hAnsi="Times New Roman" w:cs="Times New Roman"/>
          <w:lang w:val="x-none" w:eastAsia="ar-SA"/>
        </w:rPr>
        <w:t>ок.</w:t>
      </w:r>
    </w:p>
    <w:p w:rsidR="00963AF7" w:rsidRPr="00711A8E" w:rsidP="00963AF7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711A8E">
        <w:rPr>
          <w:rFonts w:ascii="Times New Roman" w:hAnsi="Times New Roman" w:cs="Times New Roman"/>
        </w:rPr>
        <w:t>Постановление может быть обжаловано в Нефтеюганский районный суд Ханты – Мансийского автономного округа-Югры в течение десяти суток со дня получения копии постановления, через мирового судью. В этот же срок постановление может быть опротестовано прокур</w:t>
      </w:r>
      <w:r w:rsidRPr="00711A8E">
        <w:rPr>
          <w:rFonts w:ascii="Times New Roman" w:hAnsi="Times New Roman" w:cs="Times New Roman"/>
        </w:rPr>
        <w:t xml:space="preserve">ором.                     </w:t>
      </w:r>
    </w:p>
    <w:p w:rsidR="00963AF7" w:rsidRPr="00711A8E" w:rsidP="00963AF7">
      <w:r w:rsidRPr="00711A8E">
        <w:t xml:space="preserve">                           </w:t>
      </w:r>
    </w:p>
    <w:p w:rsidR="00963AF7" w:rsidRPr="00711A8E" w:rsidP="00711A8E">
      <w:pPr>
        <w:ind w:firstLine="567"/>
      </w:pPr>
      <w:r w:rsidRPr="00711A8E">
        <w:t xml:space="preserve">         Мировой судья              </w:t>
      </w:r>
      <w:r w:rsidRPr="00711A8E" w:rsidR="001912B3">
        <w:t xml:space="preserve">           </w:t>
      </w:r>
      <w:r w:rsidRPr="00711A8E">
        <w:t xml:space="preserve">  </w:t>
      </w:r>
      <w:r w:rsidRPr="00711A8E">
        <w:t xml:space="preserve">           </w:t>
      </w:r>
      <w:r w:rsidRPr="00711A8E" w:rsidR="00C2738D">
        <w:t xml:space="preserve"> </w:t>
      </w:r>
      <w:r w:rsidRPr="00711A8E">
        <w:t xml:space="preserve"> </w:t>
      </w:r>
      <w:r w:rsidRPr="00711A8E" w:rsidR="001912B3">
        <w:t xml:space="preserve">                   </w:t>
      </w:r>
      <w:r w:rsidRPr="00711A8E">
        <w:t>Т.П. Постовалова</w:t>
      </w:r>
    </w:p>
    <w:p w:rsidR="00963AF7" w:rsidRPr="00711A8E" w:rsidP="00963AF7"/>
    <w:p w:rsidR="006D0CA7" w:rsidRPr="00711A8E" w:rsidP="001912B3">
      <w:pPr>
        <w:spacing w:after="160"/>
      </w:pPr>
      <w:r w:rsidRPr="00711A8E">
        <w:rPr>
          <w:rFonts w:eastAsiaTheme="minorHAnsi"/>
          <w:bCs/>
          <w:lang w:eastAsia="en-US"/>
        </w:rPr>
        <w:t xml:space="preserve"> </w:t>
      </w:r>
    </w:p>
    <w:sectPr w:rsidSect="00DA2B31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71ED9"/>
    <w:rsid w:val="00096C04"/>
    <w:rsid w:val="000C2FDF"/>
    <w:rsid w:val="00147ACE"/>
    <w:rsid w:val="001912B3"/>
    <w:rsid w:val="0021686F"/>
    <w:rsid w:val="00253B4C"/>
    <w:rsid w:val="002D6BFB"/>
    <w:rsid w:val="003204FC"/>
    <w:rsid w:val="00345ED6"/>
    <w:rsid w:val="00397C8A"/>
    <w:rsid w:val="003E2909"/>
    <w:rsid w:val="00465631"/>
    <w:rsid w:val="00480FF4"/>
    <w:rsid w:val="00493525"/>
    <w:rsid w:val="00501E3A"/>
    <w:rsid w:val="005D01E1"/>
    <w:rsid w:val="006118F9"/>
    <w:rsid w:val="00633336"/>
    <w:rsid w:val="00663E3C"/>
    <w:rsid w:val="006C03BD"/>
    <w:rsid w:val="006D0CA7"/>
    <w:rsid w:val="00711A8E"/>
    <w:rsid w:val="007149D2"/>
    <w:rsid w:val="0072609C"/>
    <w:rsid w:val="00756EF5"/>
    <w:rsid w:val="007765B6"/>
    <w:rsid w:val="00781B50"/>
    <w:rsid w:val="007F0185"/>
    <w:rsid w:val="007F1C2D"/>
    <w:rsid w:val="008459F7"/>
    <w:rsid w:val="00963AF7"/>
    <w:rsid w:val="00A60EF9"/>
    <w:rsid w:val="00A714E6"/>
    <w:rsid w:val="00AD5603"/>
    <w:rsid w:val="00AF0A26"/>
    <w:rsid w:val="00C2738D"/>
    <w:rsid w:val="00CE3EB7"/>
    <w:rsid w:val="00D07B2E"/>
    <w:rsid w:val="00D50082"/>
    <w:rsid w:val="00DA2B31"/>
    <w:rsid w:val="00DA37E1"/>
    <w:rsid w:val="00E13D2F"/>
    <w:rsid w:val="00EC5CFC"/>
    <w:rsid w:val="00ED1029"/>
    <w:rsid w:val="00EE33C4"/>
    <w:rsid w:val="00F447AF"/>
    <w:rsid w:val="00F825CF"/>
    <w:rsid w:val="00F93C36"/>
    <w:rsid w:val="00FB7BF7"/>
    <w:rsid w:val="00FC1972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mobileonline.garant.ru/blob/image?id=58060718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